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right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В _________________ районный суд Саратовской области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right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Истец: __________________ (ФИО),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right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21.04.1968 г. р., проживающая по адресу: _______________________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right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Ответчик: МКП ГМПО ЖКХ г.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ска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, адрес: __________________________</w:t>
      </w:r>
    </w:p>
    <w:p w:rsidR="00D14FC8" w:rsidRPr="00D14FC8" w:rsidRDefault="00D14FC8" w:rsidP="00D14FC8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br/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ИСКОВОЕ ЗАЯВЛЕНИЕ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о восстановлении на работе, взыскании заработной платы за вынужденный прогул и компенсации морального вреда</w:t>
      </w:r>
    </w:p>
    <w:p w:rsidR="00D14FC8" w:rsidRPr="00D14FC8" w:rsidRDefault="00D14FC8" w:rsidP="00D14FC8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br/>
      </w:r>
      <w:bookmarkStart w:id="0" w:name="_GoBack"/>
      <w:bookmarkEnd w:id="0"/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12 апреля 2003 г. я была принята на работу в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ское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МКП ГМПО ЖКХ на должность дежурной по этажам в гостиницу «Колос» г.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ска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на основании приказа № 32 от 10 апреля 2003 г.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Приказом от 16 июля 2003 г. № 78 я была уволена с работы с 4 июля 2003 г. по подп. «б» п. 6 части первой ст. 81 ТК (за появление на работе в состоянии алкогольного опьянения). Согласно указанному приказу мне вменяют в вину проступок, а именно появление на рабочем месте в состоянии алкогольного опьянения 4 июля 2003 г. Я, являясь дежурной в гостинице «Колос», работаю по графику сменности. В ночь с 3 на 4 июля 2003 г. я заменяла другую работницу, которая согласно графику должна была работать в данное дежурство, до этого я отработала смену со 2 на 3 июля 2003 г., так как было мое дежурство. Утром 4 июля 2003 г. я сдавала смену старшему администратору К-ной, которая стала обвинять меня в том, что я якобы нахожусь в нетрезвом состоянии. Основанием для этих обвинений был мой усталый вид, а также то, что в помещении </w:t>
      </w: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>администраторской на столе были пятна от кофе, которые я не успела вытереть и которые она приняла за следы вина. В связи с этим от ее имени была написана докладная на имя директора о том, что якобы на момент принятия ею смены я находилась в нетрезвом состоянии. Мое нахождение в нетрезвом состоянии на рабочем месте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ная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установила согласно ее же докладной из того, что «увидела неприятную картину, а именно: полы и стол в администраторской были залиты, как она посчитала, вином и в помещении стоял отвратительный запах». Но данное обстоятельство не является фактом установления нахождения человека в нетрезвом состоянии. Фактом, устанавливающим нахождение работника на рабочем месте в нетрезвом состоянии, является прежде всего медицинское освидетельствование, а пройти медицинское освидетельствование мне не было предложено. Уже позже, когда я обратилась в администрацию ЖКХ с просьбой выдать мне все касающиеся моего увольнения документы, был составлен акт от 4 июля 2003 г. о том, что я якобы в присутствии целой комиссии отказалась от освидетельствования. На самом же деле мне никто не предлагал пройти медицинское освидетельствование, доказательствами чего является и то, что со стороны администрации не были приняты никакие меры по моему освидетельствованию, в частности они не предприняли никаких действий, свидетельствующих об их намерении освидетельствовать работника на предмет нахождения в нетрезвом состоянии. Согласно справке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ской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ЦРБ в этот день 4 июля 2003 г. по факту моего медицинского освидетельствования на предмет нахождения в состоянии алкогольного опьянения в ЦРБ не обращались. Из текста составленного ответчиком акта от 4 июля 2003 г. совершенно неясно, какое освидетельствование администрация ЖКХ мне якобы предлагала, в частности там даже не упоминается слово «медицинское </w:t>
      </w: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>освидетельствование», поэтому вообще непонятно, какому именно освидетельствованию они, с их слов, меня хотели подвергнуть. Кроме того, в акте не указано, где и когда они предлагали мне освидетельствоваться.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Гостиница «Колос» находится в одном здании с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ским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РОВД, на первом этаже которого находится дежурная часть милиции, куда администрация также могла сообщить о моем нахождении в нетрезвом состоянии в общественном месте, так как при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ском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РОВД существует милиция общественной безопасности, которая непосредственно следит за общественным порядком, а гостиница является общественным местом. Но никаких указанных действий со стороны администрации не было предпринято, и тем не менее последовало увольнение меня по указанному обстоятельству.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Акт об отказе от освидетельствования подписан работниками, относящимися к администрации ЖКХ, а именно самим директором И-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вым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, а также главным инженером П-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вым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, председателем МК С-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вым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, старшим администратором К-ной. Таким образом, указанный акт был подписан лицами, непосредственно зависимыми от директора, которые, как я считаю, не могут объективно оценивать ситуацию и достоверно свидетельствовать что-либо, а также подписывать эти документы. Кроме того, в день, когда я якобы совершила дисциплинарный проступок, никто из лиц, подписавших акт, кроме К-ной, меня не видел. На момент сдачи мной смены на первом этаже гостиницы находилось много народа: работники аптеки, магазина, жильцы гостиницы, но почему-то ни одному из них не было предложено в их присутствии составить указанные документы. В частности, на момент сдачи моей смены на первом этаже находились жители г.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ска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М-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ский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, Н-ский, которые слышали и видели весь происходящий со мной </w:t>
      </w: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>инцидент, и они могут свидетельствовать в суде, что визуально я не была в нетрезвом состоянии.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После указанных событий 4 июля 2003 г. мной были отработаны дежурства в гостинице «Колос» в ночь с 5 на 6 июля 2003 г. и в ночь с 8 на 9 июля 2003 г. Следующее мое дежурство должно было быть в ночь с 11 на 12 июля 2003 г., 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атакже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с 13 на 14 июля 2003 г., но к указанным дежурствам старший администратор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ная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меня не допустила, мотивируя это распоряжением директора. Такое отстранение считаю незаконным, так как ст. 76 ТК предусмотрены следующие случаи отстранения от работы: «работодатель обязан отстранить от работы (не допускать к работе) работника, появившегося на работе в состоянии алкогольного, наркотического или токсического опьянения; не прошедшего в установленном порядке обучение и проверку знаний и навыков в области охраны труда; не прошедшего в установленном порядке обязательный предварительный или периодический медицинский осмотр; при выявлении в соответствии с медицинским заключением противопоказаний для выполнения работником работы, обусловленной трудовым договором; 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работе».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Ни одного из указанных обстоятельств при отстранении меня от работы 11 июля 2003 г. не имелось. В связи с этим мной было написано на имя директора ГМПО ЖКХ </w:t>
      </w:r>
      <w:proofErr w:type="gram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И-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ва</w:t>
      </w:r>
      <w:proofErr w:type="spellEnd"/>
      <w:proofErr w:type="gram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заявление о том, что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ная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меня не допускает до работы, заявление было зарегистрировано отделом кадров </w:t>
      </w: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>ответчика, причины недопущения мне неизвестны. На следующий день, 16 июля 2003 г., последовал приказ о моем увольнении с 4 июля 2003 г., несмотря на то что мной были отработаны после 4 июля 2003 г. еще две смены. В тот же день, 16 июля 2003 г., я обратилась в администрацию ответчика с просьбой выдать мне все документы, послужившие поводом для моего увольнения. Согласно действующему законодательству я обратилась к Председателю комиссии по трудовым спорам при МКП КТМБО ЖКХ У-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ву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с заявлением рассмотреть вопрос о моем незаконном увольнении и восстановить меня на прежней работе. Данное заявление было оставлено у ответчика 22 июля 2003 г. В нарушение действующего ТК, ст. 387, до сих пор мое заявление не рассмотрено, я не уведомлялась о времени, месте, дате рассмотрения моего вопроса комиссией по трудовым спорам, хотя ТК установлен 10-дневный срок рассмотрения, который истек 31 июля 2003 г. Кроме всего перечисленного, как я уже указывала, о своем увольнении я узнала 16 июля 2003 г., но согласно выданной мне 31 июля 2003 г. трудовой книжке (запись № 2) я уволена с работы 11 июля 2003 г., а именно в ней записано: «Уволена с работы по подп. „б“ п. 6 ч. 1 ст. 81 ТК (появление на рабочем месте в состоянии алкогольного опьянения). Приказ № 8 от </w:t>
      </w:r>
      <w:proofErr w:type="gram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И</w:t>
      </w:r>
      <w:proofErr w:type="gram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июля 2003 г.».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Таким образом, из выданной мне копии приказа № 78 об увольнении от 16 июля 2003 г. и записи в трудовой книжке от 11 июля 2003 г., выданной мне ответчиком, следует, что ответчиком было за один вменяемый мне дисциплинарный проступок применено ко мне дважды дисциплинарное наказание – увольнение, а именно: приказом от 16 июля 2003 г. № 78 и приказом от 11 июля 2003 г. № 78, что является нарушением действующего ТК. В частности, согласно ст. 193 ТК «за каждый дисциплинарный проступок может быть применено только одно дисциплинарное взыскание». Считаю, что приказ от 11 июля 2003 г. о моем </w:t>
      </w: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 xml:space="preserve">увольнении ответчиком был издан, чтобы скрыть целый ряд ошибок: незаконное недопущение к работе, незаконное увольнение с 4 июля 2003 г. Редакция этого приказа мне дословно неизвестна, так как меня с ним никто не знакомил, но действия администрации незаконны и нелогичны: как можно устранить ранее изданным приказом ошибки позже изданного приказа? Кроме этого, 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какя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уже указывала выше, 23 июля 2003 г. я обращалась в администрацию ответчика с просьбой выдать документы, на основании которых я была уволена, а также выписку из табеля учета рабочего времени, справку о среднемесячной заработной плате. Эти документы ответчик по сегодняшний день мне не выдал, в результате чего я не имею возможности исчислить зарплату за время вынужденного прогула.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Кроме того, согласно нормам ТК при решении вопроса о применении ко мне дисциплинарного взыскания работодатель должен был взять у меня письменное объяснение. Однако никто не предлагал мне дать объяснение по поводу возникших в отношении меня подозрений, т. е. моя позиция по данному вопросу абсолютно не интересовала руководство предприятия, считавшего надуманный факт нахождения меня в состоянии опьянения установленным.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На основании всего вышеизложенного считаю мое увольнение незаконным. В результате действий ответчика нарушено мое право на труд, предусмотренное ТК и Конституцией, в частности ст. 2 ТК предусмотрены основные принципы правового регулирования трудовых отношений, одним из которых является «обеспечение права каждого работника на справедливые условия труда, равенство прав и возможностей работников; обеспечение права работников на защиту своего достоинства в период трудовой деятельности».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>Согласно ст. 392 ТК работник имеет право обратиться в суд с иском о восстановлении на работе в течение месяца с момента вручения приказа об увольнении, а он мне был вручен 16 июля 2003 г. В соответствии с требованиями ст. 394 ТК в случаях незаконного увольнения суд может по требованию работника вынести решение о выплате среднемесячной заработной платы за время вынужденного прогула, а также о возмещении денежной компенсации морального вреда. А мне в результате незаконного увольнения были причинены нравственные страдания, выразившиеся в душевных, нравственных переживаниях по поводу моего увольнения по данному основанию. Ведь, кроме того, что я просто работница, я являюсь женщиной и считаю, что нанесен ущерб также моей женской чести, репутации матери и жены, так как все это отразилось и на моей личной жизни. Я также испытывала и физические страдания, которые стали следствием нравственных страданий в результате действий ответчика и последствия которых неизбежны для здоровья и психики человека. На основании чего считаю обоснованными требования к ответчику о возмещении компенсации морального вреда, который оцениваю в размере 10 000 руб. Прошу суд обратить внимание на то, что до указанного увольнения со стороны администрации не было ни одного нарекания в мой адрес по поводу моей работы.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На основании вышеизложенного и руководствуясь ст. 81, 76, 192, 193, 392, 394 ТК РФ, прошу суд: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1. Восстановить меня в качестве дежурной МКП ГМПО ЖКХ г.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ска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2. Взыскать в мою пользу заработную плату за время вынужденного прогула.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3. Взыскать в мою пользу компенсацию морального вреда в размере 10 000 руб.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lastRenderedPageBreak/>
        <w:t>4. Взыскать судебные издержки по оплате юридической помощи в размере 600 руб.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Приложение: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1) акт от 4 июля 2003 г. об отказе от освидетельствования;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2) копия докладной ст. администратора К-ной;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3) копия приказа от 16 июля 2003 г. № 78 об увольнении;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4) заявление ______ (ФИО) от 23 июля 2003 г.;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5) заявление ______ (ФИО) от 15 июля 2003 г.;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6) заявление ______ (ФИО) от 22 июля 2003 г. в комиссию по трудовым спорам;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7) копия трудовой книжки;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8) квитанция серии ___ № ____ от 4 августа 2003 г. К-</w:t>
      </w:r>
      <w:proofErr w:type="spellStart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ской</w:t>
      </w:r>
      <w:proofErr w:type="spellEnd"/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 xml:space="preserve"> торгово-промышленной палаты на оказание юридической помощи;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9) заключение ВКК Калининской ЦРБ от 30 июля 2003 г.;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10) заявление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_________ (ФИО) от 4 августа 2003 г.</w:t>
      </w:r>
    </w:p>
    <w:p w:rsidR="00D14FC8" w:rsidRPr="00D14FC8" w:rsidRDefault="00D14FC8" w:rsidP="00D14FC8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color w:val="5F5F5F"/>
          <w:sz w:val="36"/>
          <w:szCs w:val="36"/>
          <w:lang w:eastAsia="ru-RU"/>
        </w:rPr>
      </w:pPr>
      <w:r w:rsidRPr="00D14FC8">
        <w:rPr>
          <w:rFonts w:eastAsia="Times New Roman" w:cs="Times New Roman"/>
          <w:color w:val="5F5F5F"/>
          <w:sz w:val="36"/>
          <w:szCs w:val="36"/>
          <w:lang w:eastAsia="ru-RU"/>
        </w:rPr>
        <w:t>___________________ (ФИО, подпись, дата)</w:t>
      </w:r>
    </w:p>
    <w:p w:rsidR="00632EB2" w:rsidRPr="00D14FC8" w:rsidRDefault="00632EB2">
      <w:pPr>
        <w:rPr>
          <w:rFonts w:cs="Times New Roman"/>
          <w:sz w:val="36"/>
          <w:szCs w:val="36"/>
        </w:rPr>
      </w:pPr>
    </w:p>
    <w:sectPr w:rsidR="00632EB2" w:rsidRPr="00D1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E"/>
    <w:rsid w:val="00045ECC"/>
    <w:rsid w:val="00052FC6"/>
    <w:rsid w:val="00056AB7"/>
    <w:rsid w:val="000E0858"/>
    <w:rsid w:val="001216F1"/>
    <w:rsid w:val="00121FBE"/>
    <w:rsid w:val="00190E30"/>
    <w:rsid w:val="001A1AE9"/>
    <w:rsid w:val="002110B9"/>
    <w:rsid w:val="0022743A"/>
    <w:rsid w:val="002617CD"/>
    <w:rsid w:val="0027102B"/>
    <w:rsid w:val="00271F97"/>
    <w:rsid w:val="002B0177"/>
    <w:rsid w:val="002D4933"/>
    <w:rsid w:val="00346F2D"/>
    <w:rsid w:val="003C7922"/>
    <w:rsid w:val="003D2535"/>
    <w:rsid w:val="00412B77"/>
    <w:rsid w:val="00494810"/>
    <w:rsid w:val="004976A0"/>
    <w:rsid w:val="004A1B1E"/>
    <w:rsid w:val="004B25AC"/>
    <w:rsid w:val="004F4AEA"/>
    <w:rsid w:val="00506D9D"/>
    <w:rsid w:val="005500E7"/>
    <w:rsid w:val="00575041"/>
    <w:rsid w:val="005F6037"/>
    <w:rsid w:val="00621FE4"/>
    <w:rsid w:val="00626785"/>
    <w:rsid w:val="00632EB2"/>
    <w:rsid w:val="00670410"/>
    <w:rsid w:val="00673BC9"/>
    <w:rsid w:val="0067641F"/>
    <w:rsid w:val="006773EF"/>
    <w:rsid w:val="007065E5"/>
    <w:rsid w:val="00724098"/>
    <w:rsid w:val="00724949"/>
    <w:rsid w:val="00735EA5"/>
    <w:rsid w:val="0076141F"/>
    <w:rsid w:val="0078547E"/>
    <w:rsid w:val="007A7F10"/>
    <w:rsid w:val="007C7197"/>
    <w:rsid w:val="00842CEA"/>
    <w:rsid w:val="008808EA"/>
    <w:rsid w:val="008873FC"/>
    <w:rsid w:val="008C02B0"/>
    <w:rsid w:val="008C2859"/>
    <w:rsid w:val="008D4ABF"/>
    <w:rsid w:val="00933A46"/>
    <w:rsid w:val="009511C4"/>
    <w:rsid w:val="009D1534"/>
    <w:rsid w:val="00A07E8E"/>
    <w:rsid w:val="00A3283C"/>
    <w:rsid w:val="00A52315"/>
    <w:rsid w:val="00A52B55"/>
    <w:rsid w:val="00AA12BE"/>
    <w:rsid w:val="00AB4F97"/>
    <w:rsid w:val="00AC3609"/>
    <w:rsid w:val="00AE7E7A"/>
    <w:rsid w:val="00B123C4"/>
    <w:rsid w:val="00B2610F"/>
    <w:rsid w:val="00C1017E"/>
    <w:rsid w:val="00C343C2"/>
    <w:rsid w:val="00C4115B"/>
    <w:rsid w:val="00C42CC1"/>
    <w:rsid w:val="00C51703"/>
    <w:rsid w:val="00C93BEC"/>
    <w:rsid w:val="00CA2112"/>
    <w:rsid w:val="00CA423F"/>
    <w:rsid w:val="00D14FC8"/>
    <w:rsid w:val="00D464AF"/>
    <w:rsid w:val="00DE16B5"/>
    <w:rsid w:val="00DF3B99"/>
    <w:rsid w:val="00F3626F"/>
    <w:rsid w:val="00F4053D"/>
    <w:rsid w:val="00F70B0A"/>
    <w:rsid w:val="00F948F8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8558-CD6A-451B-805A-6383F45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98"/>
    <w:pPr>
      <w:spacing w:before="0" w:beforeAutospacing="0" w:after="200" w:afterAutospacing="0" w:line="276" w:lineRule="auto"/>
    </w:pPr>
    <w:rPr>
      <w:rFonts w:ascii="Times New Roman" w:eastAsia="SimSun" w:hAnsi="Times New Roman" w:cs="Arial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3626F"/>
    <w:pPr>
      <w:keepNext/>
      <w:suppressAutoHyphens/>
      <w:spacing w:before="240" w:after="60"/>
      <w:outlineLvl w:val="0"/>
    </w:pPr>
    <w:rPr>
      <w:rFonts w:asciiTheme="minorHAnsi" w:eastAsiaTheme="majorEastAsia" w:hAnsiTheme="minorHAnsi" w:cstheme="majorBidi"/>
      <w:bCs/>
      <w:color w:val="70AD47" w:themeColor="accent6"/>
      <w:kern w:val="32"/>
      <w:szCs w:val="32"/>
      <w:lang w:eastAsia="ar-SA"/>
    </w:rPr>
  </w:style>
  <w:style w:type="paragraph" w:styleId="2">
    <w:name w:val="heading 2"/>
    <w:basedOn w:val="a"/>
    <w:link w:val="20"/>
    <w:autoRedefine/>
    <w:uiPriority w:val="9"/>
    <w:qFormat/>
    <w:rsid w:val="00AA12BE"/>
    <w:pPr>
      <w:outlineLvl w:val="1"/>
    </w:pPr>
    <w:rPr>
      <w:rFonts w:eastAsia="Times New Roman" w:cs="Times New Roman"/>
      <w:bCs/>
      <w:szCs w:val="36"/>
    </w:rPr>
  </w:style>
  <w:style w:type="paragraph" w:styleId="3">
    <w:name w:val="heading 3"/>
    <w:basedOn w:val="1"/>
    <w:next w:val="a"/>
    <w:link w:val="30"/>
    <w:autoRedefine/>
    <w:uiPriority w:val="9"/>
    <w:unhideWhenUsed/>
    <w:qFormat/>
    <w:rsid w:val="00735EA5"/>
    <w:pPr>
      <w:widowControl w:val="0"/>
      <w:spacing w:before="200" w:after="0" w:line="240" w:lineRule="auto"/>
      <w:ind w:firstLine="2268"/>
      <w:outlineLvl w:val="2"/>
    </w:pPr>
    <w:rPr>
      <w:b/>
      <w:bCs w:val="0"/>
      <w:kern w:val="2"/>
      <w:lang w:eastAsia="en-US" w:bidi="hi-IN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873F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2BE"/>
    <w:rPr>
      <w:rFonts w:ascii="Times New Roman" w:eastAsia="Times New Roman" w:hAnsi="Times New Roman" w:cs="Times New Roman"/>
      <w:bCs/>
      <w:color w:val="5B9BD5" w:themeColor="accent1"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F3626F"/>
    <w:rPr>
      <w:rFonts w:eastAsiaTheme="majorEastAsia" w:cstheme="majorBidi"/>
      <w:bCs/>
      <w:color w:val="70AD47" w:themeColor="accent6"/>
      <w:kern w:val="32"/>
      <w:sz w:val="28"/>
      <w:szCs w:val="32"/>
      <w:lang w:eastAsia="ar-SA"/>
    </w:rPr>
  </w:style>
  <w:style w:type="paragraph" w:styleId="a3">
    <w:name w:val="No Spacing"/>
    <w:autoRedefine/>
    <w:uiPriority w:val="1"/>
    <w:qFormat/>
    <w:rsid w:val="004B25AC"/>
    <w:pPr>
      <w:spacing w:after="0"/>
    </w:pPr>
    <w:rPr>
      <w:rFonts w:ascii="Times New Roman" w:hAnsi="Times New Roman" w:cs="Calibri"/>
      <w:color w:val="000000"/>
      <w:sz w:val="28"/>
      <w:lang w:eastAsia="ru-RU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30">
    <w:name w:val="Заголовок 3 Знак"/>
    <w:basedOn w:val="a0"/>
    <w:link w:val="3"/>
    <w:uiPriority w:val="9"/>
    <w:rsid w:val="00735EA5"/>
    <w:rPr>
      <w:rFonts w:ascii="Times New Roman" w:eastAsiaTheme="majorEastAsia" w:hAnsi="Times New Roman" w:cstheme="majorBidi"/>
      <w:bCs/>
      <w:color w:val="5B9BD5" w:themeColor="accent1"/>
      <w:kern w:val="2"/>
      <w:sz w:val="28"/>
      <w:szCs w:val="48"/>
      <w:lang w:bidi="hi-IN"/>
    </w:rPr>
  </w:style>
  <w:style w:type="character" w:customStyle="1" w:styleId="40">
    <w:name w:val="Заголовок 4 Знак"/>
    <w:basedOn w:val="a0"/>
    <w:link w:val="4"/>
    <w:uiPriority w:val="9"/>
    <w:rsid w:val="008873FC"/>
    <w:rPr>
      <w:rFonts w:ascii="Times New Roman" w:eastAsiaTheme="majorEastAsia" w:hAnsi="Times New Roman" w:cstheme="majorBidi"/>
      <w:i/>
      <w:iCs/>
      <w:sz w:val="28"/>
      <w:lang w:eastAsia="ru-RU"/>
    </w:rPr>
  </w:style>
  <w:style w:type="paragraph" w:styleId="a4">
    <w:name w:val="Normal (Web)"/>
    <w:basedOn w:val="a"/>
    <w:uiPriority w:val="99"/>
    <w:semiHidden/>
    <w:unhideWhenUsed/>
    <w:rsid w:val="00D1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dc:description/>
  <cp:lastModifiedBy>pum</cp:lastModifiedBy>
  <cp:revision>2</cp:revision>
  <dcterms:created xsi:type="dcterms:W3CDTF">2017-07-03T08:54:00Z</dcterms:created>
  <dcterms:modified xsi:type="dcterms:W3CDTF">2017-07-03T08:55:00Z</dcterms:modified>
</cp:coreProperties>
</file>